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C2F13" w14:textId="77777777" w:rsidR="00EF3EAD" w:rsidRDefault="00EF3EAD" w:rsidP="00D53306">
      <w:pPr>
        <w:pStyle w:val="Titre2"/>
        <w:ind w:left="-5"/>
        <w:jc w:val="center"/>
        <w:rPr>
          <w:lang w:val="fr-CA"/>
        </w:rPr>
      </w:pPr>
    </w:p>
    <w:p w14:paraId="3147CE3F" w14:textId="2AC019AF" w:rsidR="00EF3EAD" w:rsidRDefault="00EF3EAD" w:rsidP="00D53306">
      <w:pPr>
        <w:pStyle w:val="Titre2"/>
        <w:ind w:left="-5"/>
        <w:jc w:val="center"/>
        <w:rPr>
          <w:lang w:val="fr-CA"/>
        </w:rPr>
      </w:pPr>
      <w:r>
        <w:rPr>
          <w:noProof/>
        </w:rPr>
        <w:drawing>
          <wp:inline distT="0" distB="0" distL="0" distR="0" wp14:anchorId="26A61D67" wp14:editId="40C7BC2C">
            <wp:extent cx="2419200" cy="1839600"/>
            <wp:effectExtent l="0" t="0" r="635" b="8255"/>
            <wp:docPr id="1" name="Image 1" descr="https://gallery.mailchimp.com/ce462f3962539ea6aef72348c/images/f0a01701-efea-42ea-b9f0-747ebde4f5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ce462f3962539ea6aef72348c/images/f0a01701-efea-42ea-b9f0-747ebde4f52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18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C2247FE" w14:textId="77777777" w:rsidR="00EF3EAD" w:rsidRDefault="00EF3EAD" w:rsidP="00D53306">
      <w:pPr>
        <w:pStyle w:val="Titre2"/>
        <w:ind w:left="-5"/>
        <w:jc w:val="center"/>
        <w:rPr>
          <w:lang w:val="fr-CA"/>
        </w:rPr>
      </w:pPr>
    </w:p>
    <w:p w14:paraId="62599B07" w14:textId="498AC7DD" w:rsidR="00D53306" w:rsidRPr="00420236" w:rsidRDefault="00D53306" w:rsidP="00D53306">
      <w:pPr>
        <w:pStyle w:val="Titre2"/>
        <w:ind w:left="-5"/>
        <w:jc w:val="center"/>
        <w:rPr>
          <w:lang w:val="fr-CA"/>
        </w:rPr>
      </w:pPr>
      <w:r w:rsidRPr="00420236">
        <w:rPr>
          <w:lang w:val="fr-CA"/>
        </w:rPr>
        <w:t>PROCESSUS D’APPEL</w:t>
      </w:r>
    </w:p>
    <w:p w14:paraId="229D50A8" w14:textId="77777777" w:rsidR="00D53306" w:rsidRPr="00420236" w:rsidRDefault="00D53306" w:rsidP="00D53306">
      <w:pPr>
        <w:spacing w:after="0" w:line="259" w:lineRule="auto"/>
        <w:ind w:left="0" w:firstLine="0"/>
        <w:jc w:val="left"/>
        <w:rPr>
          <w:lang w:val="fr-CA"/>
        </w:rPr>
      </w:pPr>
      <w:r w:rsidRPr="00420236">
        <w:rPr>
          <w:b/>
          <w:lang w:val="fr-CA"/>
        </w:rPr>
        <w:t xml:space="preserve"> </w:t>
      </w:r>
    </w:p>
    <w:p w14:paraId="082C1334" w14:textId="00E7F2D9" w:rsidR="00D53306" w:rsidRPr="00420236" w:rsidRDefault="00D53306" w:rsidP="00D53306">
      <w:pPr>
        <w:ind w:right="271"/>
        <w:rPr>
          <w:lang w:val="fr-CA"/>
        </w:rPr>
      </w:pPr>
      <w:r w:rsidRPr="00420236">
        <w:rPr>
          <w:lang w:val="fr-CA"/>
        </w:rPr>
        <w:t>Le C</w:t>
      </w:r>
      <w:r w:rsidR="00BB3131">
        <w:rPr>
          <w:lang w:val="fr-CA"/>
        </w:rPr>
        <w:t xml:space="preserve">entre franco </w:t>
      </w:r>
      <w:r w:rsidRPr="00420236">
        <w:rPr>
          <w:lang w:val="fr-CA"/>
        </w:rPr>
        <w:t>reconnaît à tout participant ou à toute participante le droit de voir</w:t>
      </w:r>
      <w:r>
        <w:rPr>
          <w:lang w:val="fr-CA"/>
        </w:rPr>
        <w:t>, sur demande et après évalua</w:t>
      </w:r>
      <w:r w:rsidRPr="00420236">
        <w:rPr>
          <w:lang w:val="fr-CA"/>
        </w:rPr>
        <w:t xml:space="preserve">tion, ses travaux, épreuves ou examens écrits pour un cours auquel </w:t>
      </w:r>
      <w:r>
        <w:rPr>
          <w:lang w:val="fr-CA"/>
        </w:rPr>
        <w:t>il</w:t>
      </w:r>
      <w:r w:rsidRPr="00420236">
        <w:rPr>
          <w:lang w:val="fr-CA"/>
        </w:rPr>
        <w:t xml:space="preserve"> ou </w:t>
      </w:r>
      <w:r>
        <w:rPr>
          <w:lang w:val="fr-CA"/>
        </w:rPr>
        <w:t>elle</w:t>
      </w:r>
      <w:r w:rsidRPr="00420236">
        <w:rPr>
          <w:lang w:val="fr-CA"/>
        </w:rPr>
        <w:t xml:space="preserve"> est dûment </w:t>
      </w:r>
      <w:proofErr w:type="gramStart"/>
      <w:r w:rsidRPr="00420236">
        <w:rPr>
          <w:lang w:val="fr-CA"/>
        </w:rPr>
        <w:t>inscrit</w:t>
      </w:r>
      <w:proofErr w:type="gramEnd"/>
      <w:r w:rsidRPr="00420236">
        <w:rPr>
          <w:lang w:val="fr-CA"/>
        </w:rPr>
        <w:t xml:space="preserve"> ou inscrit</w:t>
      </w:r>
      <w:r>
        <w:rPr>
          <w:lang w:val="fr-CA"/>
        </w:rPr>
        <w:t>e</w:t>
      </w:r>
      <w:r w:rsidRPr="00420236">
        <w:rPr>
          <w:lang w:val="fr-CA"/>
        </w:rPr>
        <w:t>, et de faire appel de</w:t>
      </w:r>
      <w:r>
        <w:rPr>
          <w:lang w:val="fr-CA"/>
        </w:rPr>
        <w:t xml:space="preserve"> l’évaluation globale </w:t>
      </w:r>
      <w:r w:rsidRPr="00420236">
        <w:rPr>
          <w:lang w:val="fr-CA"/>
        </w:rPr>
        <w:t xml:space="preserve">qui lui </w:t>
      </w:r>
      <w:r>
        <w:rPr>
          <w:lang w:val="fr-CA"/>
        </w:rPr>
        <w:t>a</w:t>
      </w:r>
      <w:r w:rsidRPr="00420236">
        <w:rPr>
          <w:lang w:val="fr-CA"/>
        </w:rPr>
        <w:t xml:space="preserve"> été attribuée. Les parties en cause doivent alors respecter la procédure suivante.  </w:t>
      </w:r>
    </w:p>
    <w:p w14:paraId="1DE96106" w14:textId="77777777" w:rsidR="00D53306" w:rsidRPr="00420236" w:rsidRDefault="00D53306" w:rsidP="00D53306">
      <w:pPr>
        <w:spacing w:after="0" w:line="259" w:lineRule="auto"/>
        <w:ind w:left="0" w:firstLine="0"/>
        <w:jc w:val="left"/>
        <w:rPr>
          <w:lang w:val="fr-CA"/>
        </w:rPr>
      </w:pPr>
      <w:r w:rsidRPr="00420236">
        <w:rPr>
          <w:lang w:val="fr-CA"/>
        </w:rPr>
        <w:t xml:space="preserve"> </w:t>
      </w:r>
    </w:p>
    <w:p w14:paraId="1D3BE053" w14:textId="77777777" w:rsidR="00D53306" w:rsidRPr="00420236" w:rsidRDefault="00D53306" w:rsidP="00D53306">
      <w:pPr>
        <w:pStyle w:val="Titre3"/>
        <w:ind w:left="-5"/>
        <w:rPr>
          <w:lang w:val="fr-CA"/>
        </w:rPr>
      </w:pPr>
      <w:r w:rsidRPr="00420236">
        <w:rPr>
          <w:lang w:val="fr-CA"/>
        </w:rPr>
        <w:t xml:space="preserve">Étape 1  </w:t>
      </w:r>
    </w:p>
    <w:p w14:paraId="1D198C06" w14:textId="77777777" w:rsidR="00D53306" w:rsidRPr="00420236" w:rsidRDefault="00D53306" w:rsidP="00D53306">
      <w:pPr>
        <w:ind w:left="705" w:right="271" w:hanging="360"/>
        <w:rPr>
          <w:lang w:val="fr-CA"/>
        </w:rPr>
      </w:pPr>
      <w:r w:rsidRPr="00420236">
        <w:rPr>
          <w:rFonts w:ascii="Segoe UI Symbol" w:eastAsia="Segoe UI Symbol" w:hAnsi="Segoe UI Symbol" w:cs="Segoe UI Symbol"/>
          <w:lang w:val="fr-CA"/>
        </w:rPr>
        <w:t>•</w:t>
      </w:r>
      <w:r w:rsidRPr="00420236">
        <w:rPr>
          <w:rFonts w:ascii="Arial" w:eastAsia="Arial" w:hAnsi="Arial" w:cs="Arial"/>
          <w:lang w:val="fr-CA"/>
        </w:rPr>
        <w:t xml:space="preserve"> </w:t>
      </w:r>
      <w:r>
        <w:rPr>
          <w:rFonts w:ascii="Arial" w:eastAsia="Arial" w:hAnsi="Arial" w:cs="Arial"/>
          <w:lang w:val="fr-CA"/>
        </w:rPr>
        <w:tab/>
      </w:r>
      <w:r w:rsidRPr="00420236">
        <w:rPr>
          <w:lang w:val="fr-CA"/>
        </w:rPr>
        <w:t xml:space="preserve">Quiconque n’est pas satisfait de </w:t>
      </w:r>
      <w:r>
        <w:rPr>
          <w:lang w:val="fr-CA"/>
        </w:rPr>
        <w:t>l’évaluation globale</w:t>
      </w:r>
      <w:r w:rsidRPr="00420236">
        <w:rPr>
          <w:lang w:val="fr-CA"/>
        </w:rPr>
        <w:t xml:space="preserve"> obtenue pour un travail écrit est invité à s’adresser d’abord </w:t>
      </w:r>
      <w:r>
        <w:rPr>
          <w:lang w:val="fr-CA"/>
        </w:rPr>
        <w:t xml:space="preserve">au formateur ou à la </w:t>
      </w:r>
      <w:r w:rsidRPr="00420236">
        <w:rPr>
          <w:lang w:val="fr-CA"/>
        </w:rPr>
        <w:t xml:space="preserve">formatrice </w:t>
      </w:r>
      <w:r>
        <w:rPr>
          <w:lang w:val="fr-CA"/>
        </w:rPr>
        <w:t>p</w:t>
      </w:r>
      <w:r w:rsidRPr="00420236">
        <w:rPr>
          <w:lang w:val="fr-CA"/>
        </w:rPr>
        <w:t xml:space="preserve">our discuter de la correction de son travail. </w:t>
      </w:r>
    </w:p>
    <w:p w14:paraId="781D7AAC" w14:textId="77777777" w:rsidR="00D53306" w:rsidRPr="00420236" w:rsidRDefault="00D53306" w:rsidP="00D53306">
      <w:pPr>
        <w:spacing w:after="0" w:line="259" w:lineRule="auto"/>
        <w:ind w:left="0" w:firstLine="0"/>
        <w:jc w:val="left"/>
        <w:rPr>
          <w:lang w:val="fr-CA"/>
        </w:rPr>
      </w:pPr>
      <w:r w:rsidRPr="00420236">
        <w:rPr>
          <w:lang w:val="fr-CA"/>
        </w:rPr>
        <w:t xml:space="preserve"> </w:t>
      </w:r>
    </w:p>
    <w:p w14:paraId="1DF8170A" w14:textId="77777777" w:rsidR="00D53306" w:rsidRPr="00420236" w:rsidRDefault="00D53306" w:rsidP="00D53306">
      <w:pPr>
        <w:ind w:left="705" w:right="271" w:hanging="360"/>
        <w:rPr>
          <w:lang w:val="fr-CA"/>
        </w:rPr>
      </w:pPr>
      <w:r w:rsidRPr="00420236">
        <w:rPr>
          <w:rFonts w:ascii="Segoe UI Symbol" w:eastAsia="Segoe UI Symbol" w:hAnsi="Segoe UI Symbol" w:cs="Segoe UI Symbol"/>
          <w:lang w:val="fr-CA"/>
        </w:rPr>
        <w:t>•</w:t>
      </w:r>
      <w:r w:rsidRPr="00420236">
        <w:rPr>
          <w:rFonts w:ascii="Arial" w:eastAsia="Arial" w:hAnsi="Arial" w:cs="Arial"/>
          <w:lang w:val="fr-CA"/>
        </w:rPr>
        <w:t xml:space="preserve"> </w:t>
      </w:r>
      <w:r>
        <w:rPr>
          <w:rFonts w:ascii="Arial" w:eastAsia="Arial" w:hAnsi="Arial" w:cs="Arial"/>
          <w:lang w:val="fr-CA"/>
        </w:rPr>
        <w:tab/>
      </w:r>
      <w:r w:rsidRPr="000867FE">
        <w:rPr>
          <w:rFonts w:eastAsia="Arial"/>
          <w:u w:val="single"/>
          <w:lang w:val="fr-CA"/>
        </w:rPr>
        <w:t>Pour la 1</w:t>
      </w:r>
      <w:r w:rsidRPr="000867FE">
        <w:rPr>
          <w:rFonts w:eastAsia="Arial"/>
          <w:u w:val="single"/>
          <w:vertAlign w:val="superscript"/>
          <w:lang w:val="fr-CA"/>
        </w:rPr>
        <w:t>re</w:t>
      </w:r>
      <w:r w:rsidRPr="000867FE">
        <w:rPr>
          <w:rFonts w:eastAsia="Arial"/>
          <w:u w:val="single"/>
          <w:lang w:val="fr-CA"/>
        </w:rPr>
        <w:t xml:space="preserve"> partie en </w:t>
      </w:r>
      <w:r w:rsidRPr="000867FE">
        <w:rPr>
          <w:u w:val="single"/>
          <w:lang w:val="fr-CA"/>
        </w:rPr>
        <w:t>Éducation religieuse seulement</w:t>
      </w:r>
      <w:r>
        <w:rPr>
          <w:lang w:val="fr-CA"/>
        </w:rPr>
        <w:t xml:space="preserve"> : </w:t>
      </w:r>
      <w:r w:rsidRPr="00420236">
        <w:rPr>
          <w:lang w:val="fr-CA"/>
        </w:rPr>
        <w:t>Si un doute subsiste à la suite des échanges avec</w:t>
      </w:r>
      <w:r>
        <w:rPr>
          <w:lang w:val="fr-CA"/>
        </w:rPr>
        <w:t xml:space="preserve"> la formatrice ou avec le </w:t>
      </w:r>
      <w:r w:rsidRPr="00420236">
        <w:rPr>
          <w:lang w:val="fr-CA"/>
        </w:rPr>
        <w:t>format</w:t>
      </w:r>
      <w:r>
        <w:rPr>
          <w:lang w:val="fr-CA"/>
        </w:rPr>
        <w:t>eur</w:t>
      </w:r>
      <w:r w:rsidRPr="00420236">
        <w:rPr>
          <w:lang w:val="fr-CA"/>
        </w:rPr>
        <w:t xml:space="preserve">, </w:t>
      </w:r>
      <w:r>
        <w:rPr>
          <w:lang w:val="fr-CA"/>
        </w:rPr>
        <w:t>la</w:t>
      </w:r>
      <w:r w:rsidRPr="00420236">
        <w:rPr>
          <w:lang w:val="fr-CA"/>
        </w:rPr>
        <w:t xml:space="preserve"> p</w:t>
      </w:r>
      <w:r>
        <w:rPr>
          <w:lang w:val="fr-CA"/>
        </w:rPr>
        <w:t xml:space="preserve">ersonne </w:t>
      </w:r>
      <w:r w:rsidRPr="00420236">
        <w:rPr>
          <w:lang w:val="fr-CA"/>
        </w:rPr>
        <w:t>peut s’adresser en deuxième recours à la coordination du cours</w:t>
      </w:r>
      <w:r>
        <w:rPr>
          <w:lang w:val="fr-CA"/>
        </w:rPr>
        <w:t xml:space="preserve"> au conseil scolaire</w:t>
      </w:r>
      <w:r w:rsidRPr="00420236">
        <w:rPr>
          <w:lang w:val="fr-CA"/>
        </w:rPr>
        <w:t xml:space="preserve">. Cette personne peut demander une deuxième évaluation par une tierce personne qui connaît bien le contenu du cours. </w:t>
      </w:r>
    </w:p>
    <w:p w14:paraId="5198AC87" w14:textId="77777777" w:rsidR="00D53306" w:rsidRPr="00420236" w:rsidRDefault="00D53306" w:rsidP="00D53306">
      <w:pPr>
        <w:spacing w:after="0" w:line="259" w:lineRule="auto"/>
        <w:ind w:left="0" w:firstLine="0"/>
        <w:jc w:val="left"/>
        <w:rPr>
          <w:lang w:val="fr-CA"/>
        </w:rPr>
      </w:pPr>
      <w:r w:rsidRPr="00420236">
        <w:rPr>
          <w:lang w:val="fr-CA"/>
        </w:rPr>
        <w:t xml:space="preserve"> </w:t>
      </w:r>
    </w:p>
    <w:p w14:paraId="691FA556" w14:textId="77777777" w:rsidR="00D53306" w:rsidRDefault="00D53306" w:rsidP="00D53306">
      <w:pPr>
        <w:pStyle w:val="Titre3"/>
        <w:ind w:left="-5"/>
      </w:pPr>
      <w:proofErr w:type="spellStart"/>
      <w:r>
        <w:t>Étape</w:t>
      </w:r>
      <w:proofErr w:type="spellEnd"/>
      <w:r>
        <w:t xml:space="preserve"> 2 </w:t>
      </w:r>
    </w:p>
    <w:p w14:paraId="7E16BC77" w14:textId="148A772B" w:rsidR="00D53306" w:rsidRPr="00420236" w:rsidRDefault="00D53306" w:rsidP="00D53306">
      <w:pPr>
        <w:numPr>
          <w:ilvl w:val="0"/>
          <w:numId w:val="1"/>
        </w:numPr>
        <w:ind w:right="271" w:hanging="360"/>
        <w:rPr>
          <w:lang w:val="fr-CA"/>
        </w:rPr>
      </w:pPr>
      <w:r w:rsidRPr="00420236">
        <w:rPr>
          <w:lang w:val="fr-CA"/>
        </w:rPr>
        <w:t xml:space="preserve">Si la </w:t>
      </w:r>
      <w:r>
        <w:rPr>
          <w:lang w:val="fr-CA"/>
        </w:rPr>
        <w:t xml:space="preserve">personne </w:t>
      </w:r>
      <w:r w:rsidRPr="00420236">
        <w:rPr>
          <w:lang w:val="fr-CA"/>
        </w:rPr>
        <w:t xml:space="preserve">désire poursuivre sa démarche, elle </w:t>
      </w:r>
      <w:r>
        <w:rPr>
          <w:lang w:val="fr-CA"/>
        </w:rPr>
        <w:t xml:space="preserve">pourra ensuite </w:t>
      </w:r>
      <w:r w:rsidRPr="00420236">
        <w:rPr>
          <w:lang w:val="fr-CA"/>
        </w:rPr>
        <w:t xml:space="preserve">présenter une demande écrite à la ou au responsable de la coordination de </w:t>
      </w:r>
      <w:r>
        <w:rPr>
          <w:lang w:val="fr-CA"/>
        </w:rPr>
        <w:t>cette</w:t>
      </w:r>
      <w:r w:rsidRPr="00420236">
        <w:rPr>
          <w:lang w:val="fr-CA"/>
        </w:rPr>
        <w:t xml:space="preserve"> qualification additionnelle au</w:t>
      </w:r>
      <w:r w:rsidR="00BB3131" w:rsidRPr="00BB3131">
        <w:rPr>
          <w:lang w:val="fr-CA"/>
        </w:rPr>
        <w:t xml:space="preserve"> </w:t>
      </w:r>
      <w:r w:rsidR="00BB3131" w:rsidRPr="00420236">
        <w:rPr>
          <w:lang w:val="fr-CA"/>
        </w:rPr>
        <w:t>C</w:t>
      </w:r>
      <w:r w:rsidR="00BB3131">
        <w:rPr>
          <w:lang w:val="fr-CA"/>
        </w:rPr>
        <w:t>entre franco</w:t>
      </w:r>
      <w:r w:rsidRPr="00420236">
        <w:rPr>
          <w:lang w:val="fr-CA"/>
        </w:rPr>
        <w:t xml:space="preserve">.  </w:t>
      </w:r>
    </w:p>
    <w:p w14:paraId="49491478" w14:textId="77777777" w:rsidR="00D53306" w:rsidRPr="00420236" w:rsidRDefault="00D53306" w:rsidP="00D53306">
      <w:pPr>
        <w:spacing w:after="0" w:line="259" w:lineRule="auto"/>
        <w:ind w:left="0" w:firstLine="0"/>
        <w:jc w:val="left"/>
        <w:rPr>
          <w:lang w:val="fr-CA"/>
        </w:rPr>
      </w:pPr>
      <w:r w:rsidRPr="00420236">
        <w:rPr>
          <w:lang w:val="fr-CA"/>
        </w:rPr>
        <w:t xml:space="preserve"> </w:t>
      </w:r>
    </w:p>
    <w:p w14:paraId="13A32786" w14:textId="7ED8033D" w:rsidR="00D53306" w:rsidRDefault="00D53306" w:rsidP="00D53306">
      <w:pPr>
        <w:numPr>
          <w:ilvl w:val="0"/>
          <w:numId w:val="1"/>
        </w:numPr>
        <w:spacing w:after="69"/>
        <w:ind w:right="271" w:hanging="360"/>
        <w:rPr>
          <w:lang w:val="fr-CA"/>
        </w:rPr>
      </w:pPr>
      <w:r w:rsidRPr="00420236">
        <w:rPr>
          <w:lang w:val="fr-CA"/>
        </w:rPr>
        <w:t>Lorsque l</w:t>
      </w:r>
      <w:r>
        <w:rPr>
          <w:lang w:val="fr-CA"/>
        </w:rPr>
        <w:t>a</w:t>
      </w:r>
      <w:r w:rsidRPr="00420236">
        <w:rPr>
          <w:lang w:val="fr-CA"/>
        </w:rPr>
        <w:t xml:space="preserve"> </w:t>
      </w:r>
      <w:r>
        <w:rPr>
          <w:lang w:val="fr-CA"/>
        </w:rPr>
        <w:t xml:space="preserve">personne </w:t>
      </w:r>
      <w:r w:rsidRPr="00420236">
        <w:rPr>
          <w:lang w:val="fr-CA"/>
        </w:rPr>
        <w:t>en appelle de sa note au</w:t>
      </w:r>
      <w:r w:rsidR="00BB3131" w:rsidRPr="00BB3131">
        <w:rPr>
          <w:lang w:val="fr-CA"/>
        </w:rPr>
        <w:t xml:space="preserve"> </w:t>
      </w:r>
      <w:r w:rsidR="00BB3131" w:rsidRPr="00420236">
        <w:rPr>
          <w:lang w:val="fr-CA"/>
        </w:rPr>
        <w:t>C</w:t>
      </w:r>
      <w:r w:rsidR="00BB3131">
        <w:rPr>
          <w:lang w:val="fr-CA"/>
        </w:rPr>
        <w:t>entre franco</w:t>
      </w:r>
      <w:r w:rsidRPr="00420236">
        <w:rPr>
          <w:lang w:val="fr-CA"/>
        </w:rPr>
        <w:t xml:space="preserve">, elle doit soumettre à la coordination du </w:t>
      </w:r>
      <w:r w:rsidR="00BB3131" w:rsidRPr="00420236">
        <w:rPr>
          <w:lang w:val="fr-CA"/>
        </w:rPr>
        <w:t>C</w:t>
      </w:r>
      <w:r w:rsidR="00BB3131">
        <w:rPr>
          <w:lang w:val="fr-CA"/>
        </w:rPr>
        <w:t xml:space="preserve">entre franco </w:t>
      </w:r>
      <w:r w:rsidRPr="00420236">
        <w:rPr>
          <w:lang w:val="fr-CA"/>
        </w:rPr>
        <w:t xml:space="preserve">les documents suivants. </w:t>
      </w:r>
    </w:p>
    <w:p w14:paraId="752FF0AE" w14:textId="77777777" w:rsidR="00D53306" w:rsidRDefault="00D53306" w:rsidP="00D53306">
      <w:pPr>
        <w:pStyle w:val="Paragraphedeliste"/>
        <w:rPr>
          <w:rFonts w:ascii="Courier New" w:eastAsia="Courier New" w:hAnsi="Courier New" w:cs="Courier New"/>
          <w:lang w:val="fr-CA"/>
        </w:rPr>
      </w:pPr>
    </w:p>
    <w:p w14:paraId="4B313B78" w14:textId="77777777" w:rsidR="00D53306" w:rsidRDefault="00D53306" w:rsidP="00D53306">
      <w:pPr>
        <w:spacing w:after="69"/>
        <w:ind w:left="1065" w:right="271" w:firstLine="15"/>
        <w:rPr>
          <w:lang w:val="fr-CA"/>
        </w:rPr>
      </w:pPr>
      <w:proofErr w:type="gramStart"/>
      <w:r w:rsidRPr="00420236">
        <w:rPr>
          <w:rFonts w:ascii="Courier New" w:eastAsia="Courier New" w:hAnsi="Courier New" w:cs="Courier New"/>
          <w:lang w:val="fr-CA"/>
        </w:rPr>
        <w:t>o</w:t>
      </w:r>
      <w:proofErr w:type="gramEnd"/>
      <w:r w:rsidRPr="00420236">
        <w:rPr>
          <w:rFonts w:ascii="Arial" w:eastAsia="Arial" w:hAnsi="Arial" w:cs="Arial"/>
          <w:lang w:val="fr-CA"/>
        </w:rPr>
        <w:t xml:space="preserve"> </w:t>
      </w:r>
      <w:r>
        <w:rPr>
          <w:rFonts w:ascii="Arial" w:eastAsia="Arial" w:hAnsi="Arial" w:cs="Arial"/>
          <w:lang w:val="fr-CA"/>
        </w:rPr>
        <w:tab/>
      </w:r>
      <w:r w:rsidRPr="00420236">
        <w:rPr>
          <w:lang w:val="fr-CA"/>
        </w:rPr>
        <w:t xml:space="preserve">Une lettre donnant les raisons de la demande de révision </w:t>
      </w:r>
    </w:p>
    <w:p w14:paraId="3AC358F7" w14:textId="77777777" w:rsidR="00D53306" w:rsidRPr="00420236" w:rsidRDefault="00D53306" w:rsidP="00D53306">
      <w:pPr>
        <w:spacing w:after="69"/>
        <w:ind w:left="1065" w:right="271" w:firstLine="15"/>
        <w:rPr>
          <w:lang w:val="fr-CA"/>
        </w:rPr>
      </w:pPr>
      <w:proofErr w:type="gramStart"/>
      <w:r w:rsidRPr="00420236">
        <w:rPr>
          <w:rFonts w:ascii="Courier New" w:eastAsia="Courier New" w:hAnsi="Courier New" w:cs="Courier New"/>
          <w:lang w:val="fr-CA"/>
        </w:rPr>
        <w:t>o</w:t>
      </w:r>
      <w:proofErr w:type="gramEnd"/>
      <w:r w:rsidRPr="00420236">
        <w:rPr>
          <w:rFonts w:ascii="Arial" w:eastAsia="Arial" w:hAnsi="Arial" w:cs="Arial"/>
          <w:lang w:val="fr-CA"/>
        </w:rPr>
        <w:t xml:space="preserve"> </w:t>
      </w:r>
      <w:r>
        <w:rPr>
          <w:rFonts w:ascii="Arial" w:eastAsia="Arial" w:hAnsi="Arial" w:cs="Arial"/>
          <w:lang w:val="fr-CA"/>
        </w:rPr>
        <w:tab/>
      </w:r>
      <w:r w:rsidRPr="00420236">
        <w:rPr>
          <w:lang w:val="fr-CA"/>
        </w:rPr>
        <w:t xml:space="preserve">Le plan du module </w:t>
      </w:r>
    </w:p>
    <w:p w14:paraId="7338C48F" w14:textId="77777777" w:rsidR="00D53306" w:rsidRPr="00420236" w:rsidRDefault="00D53306" w:rsidP="00D53306">
      <w:pPr>
        <w:numPr>
          <w:ilvl w:val="1"/>
          <w:numId w:val="1"/>
        </w:numPr>
        <w:spacing w:line="314" w:lineRule="auto"/>
        <w:ind w:right="271" w:hanging="360"/>
        <w:rPr>
          <w:lang w:val="fr-CA"/>
        </w:rPr>
      </w:pPr>
      <w:r w:rsidRPr="00420236">
        <w:rPr>
          <w:lang w:val="fr-CA"/>
        </w:rPr>
        <w:t xml:space="preserve">Deux copies du travail en cause, une première corrigée par la formatrice ou le formateur et une deuxième, corrigée par la tierce personne désignée </w:t>
      </w:r>
    </w:p>
    <w:p w14:paraId="63D99111" w14:textId="77777777" w:rsidR="00D53306" w:rsidRDefault="00D53306" w:rsidP="00D53306">
      <w:pPr>
        <w:numPr>
          <w:ilvl w:val="1"/>
          <w:numId w:val="1"/>
        </w:numPr>
        <w:spacing w:line="313" w:lineRule="auto"/>
        <w:ind w:right="271" w:hanging="360"/>
        <w:rPr>
          <w:lang w:val="fr-CA"/>
        </w:rPr>
      </w:pPr>
      <w:r w:rsidRPr="00420236">
        <w:rPr>
          <w:lang w:val="fr-CA"/>
        </w:rPr>
        <w:lastRenderedPageBreak/>
        <w:t xml:space="preserve">Une copie non corrigée du même travail </w:t>
      </w:r>
    </w:p>
    <w:p w14:paraId="2C9F2167" w14:textId="77777777" w:rsidR="00D53306" w:rsidRPr="00420236" w:rsidRDefault="00D53306" w:rsidP="00D53306">
      <w:pPr>
        <w:numPr>
          <w:ilvl w:val="1"/>
          <w:numId w:val="1"/>
        </w:numPr>
        <w:spacing w:line="313" w:lineRule="auto"/>
        <w:ind w:right="271" w:hanging="360"/>
        <w:rPr>
          <w:lang w:val="fr-CA"/>
        </w:rPr>
      </w:pPr>
      <w:r w:rsidRPr="00420236">
        <w:rPr>
          <w:lang w:val="fr-CA"/>
        </w:rPr>
        <w:t>Tout autre document jugé pertinent</w:t>
      </w:r>
      <w:r>
        <w:rPr>
          <w:lang w:val="fr-CA"/>
        </w:rPr>
        <w:t>.</w:t>
      </w:r>
      <w:r w:rsidRPr="00420236">
        <w:rPr>
          <w:lang w:val="fr-CA"/>
        </w:rPr>
        <w:t xml:space="preserve"> </w:t>
      </w:r>
    </w:p>
    <w:p w14:paraId="6FD1394B" w14:textId="77777777" w:rsidR="00D53306" w:rsidRPr="00420236" w:rsidRDefault="00D53306" w:rsidP="00D53306">
      <w:pPr>
        <w:spacing w:after="0" w:line="259" w:lineRule="auto"/>
        <w:ind w:left="151" w:firstLine="0"/>
        <w:jc w:val="left"/>
        <w:rPr>
          <w:lang w:val="fr-CA"/>
        </w:rPr>
      </w:pPr>
      <w:r w:rsidRPr="00420236">
        <w:rPr>
          <w:lang w:val="fr-CA"/>
        </w:rPr>
        <w:t xml:space="preserve"> </w:t>
      </w:r>
    </w:p>
    <w:p w14:paraId="488FDA06" w14:textId="77777777" w:rsidR="00D53306" w:rsidRPr="00420236" w:rsidRDefault="00D53306" w:rsidP="00D53306">
      <w:pPr>
        <w:ind w:left="730" w:right="271"/>
        <w:rPr>
          <w:lang w:val="fr-CA"/>
        </w:rPr>
      </w:pPr>
      <w:r w:rsidRPr="00420236">
        <w:rPr>
          <w:lang w:val="fr-CA"/>
        </w:rPr>
        <w:t>La responsabilité de fournir ces documents repose entièrement sur l</w:t>
      </w:r>
      <w:r>
        <w:rPr>
          <w:lang w:val="fr-CA"/>
        </w:rPr>
        <w:t>a</w:t>
      </w:r>
      <w:r w:rsidRPr="00420236">
        <w:rPr>
          <w:lang w:val="fr-CA"/>
        </w:rPr>
        <w:t xml:space="preserve"> participant</w:t>
      </w:r>
      <w:r>
        <w:rPr>
          <w:lang w:val="fr-CA"/>
        </w:rPr>
        <w:t>e</w:t>
      </w:r>
      <w:r w:rsidRPr="00420236">
        <w:rPr>
          <w:lang w:val="fr-CA"/>
        </w:rPr>
        <w:t xml:space="preserve"> ou l</w:t>
      </w:r>
      <w:r>
        <w:rPr>
          <w:lang w:val="fr-CA"/>
        </w:rPr>
        <w:t>e</w:t>
      </w:r>
      <w:r w:rsidRPr="00420236">
        <w:rPr>
          <w:lang w:val="fr-CA"/>
        </w:rPr>
        <w:t xml:space="preserve"> participant.  </w:t>
      </w:r>
    </w:p>
    <w:p w14:paraId="51ABE1AF" w14:textId="77777777" w:rsidR="00D53306" w:rsidRPr="00420236" w:rsidRDefault="00D53306" w:rsidP="00D53306">
      <w:pPr>
        <w:spacing w:after="0" w:line="259" w:lineRule="auto"/>
        <w:ind w:left="720" w:firstLine="0"/>
        <w:jc w:val="left"/>
        <w:rPr>
          <w:lang w:val="fr-CA"/>
        </w:rPr>
      </w:pPr>
      <w:r w:rsidRPr="00420236">
        <w:rPr>
          <w:lang w:val="fr-CA"/>
        </w:rPr>
        <w:t xml:space="preserve"> </w:t>
      </w:r>
    </w:p>
    <w:p w14:paraId="49FDD7AE" w14:textId="77777777" w:rsidR="00D53306" w:rsidRPr="00420236" w:rsidRDefault="00D53306" w:rsidP="00D53306">
      <w:pPr>
        <w:numPr>
          <w:ilvl w:val="0"/>
          <w:numId w:val="1"/>
        </w:numPr>
        <w:ind w:right="271" w:hanging="360"/>
        <w:rPr>
          <w:lang w:val="fr-CA"/>
        </w:rPr>
      </w:pPr>
      <w:r w:rsidRPr="00420236">
        <w:rPr>
          <w:lang w:val="fr-CA"/>
        </w:rPr>
        <w:t xml:space="preserve">Une copie du dossier soumis est transmise au formateur </w:t>
      </w:r>
      <w:r>
        <w:rPr>
          <w:lang w:val="fr-CA"/>
        </w:rPr>
        <w:t xml:space="preserve">ou </w:t>
      </w:r>
      <w:r w:rsidRPr="00420236">
        <w:rPr>
          <w:lang w:val="fr-CA"/>
        </w:rPr>
        <w:t>à la formatrice</w:t>
      </w:r>
      <w:r>
        <w:rPr>
          <w:lang w:val="fr-CA"/>
        </w:rPr>
        <w:t>. S’il s’agit d’un cours de 1</w:t>
      </w:r>
      <w:r w:rsidRPr="00DD081D">
        <w:rPr>
          <w:vertAlign w:val="superscript"/>
          <w:lang w:val="fr-CA"/>
        </w:rPr>
        <w:t>re</w:t>
      </w:r>
      <w:r>
        <w:rPr>
          <w:lang w:val="fr-CA"/>
        </w:rPr>
        <w:t xml:space="preserve"> partie en Éducation religieuse,</w:t>
      </w:r>
      <w:r w:rsidRPr="00420236">
        <w:rPr>
          <w:lang w:val="fr-CA"/>
        </w:rPr>
        <w:t xml:space="preserve"> une autre copie est remise à la personne chargée de la coordination du cours au conseil scolaire. </w:t>
      </w:r>
    </w:p>
    <w:p w14:paraId="2A4817A3" w14:textId="77777777" w:rsidR="00D53306" w:rsidRPr="00420236" w:rsidRDefault="00D53306" w:rsidP="00D53306">
      <w:pPr>
        <w:spacing w:after="0" w:line="259" w:lineRule="auto"/>
        <w:ind w:left="360" w:firstLine="0"/>
        <w:jc w:val="left"/>
        <w:rPr>
          <w:lang w:val="fr-CA"/>
        </w:rPr>
      </w:pPr>
      <w:r w:rsidRPr="00420236">
        <w:rPr>
          <w:lang w:val="fr-CA"/>
        </w:rPr>
        <w:t xml:space="preserve"> </w:t>
      </w:r>
    </w:p>
    <w:p w14:paraId="2ABF917F" w14:textId="177623DA" w:rsidR="00D53306" w:rsidRPr="00420236" w:rsidRDefault="00D53306" w:rsidP="00D53306">
      <w:pPr>
        <w:numPr>
          <w:ilvl w:val="0"/>
          <w:numId w:val="1"/>
        </w:numPr>
        <w:ind w:right="271" w:hanging="360"/>
        <w:rPr>
          <w:lang w:val="fr-CA"/>
        </w:rPr>
      </w:pPr>
      <w:r>
        <w:rPr>
          <w:lang w:val="fr-CA"/>
        </w:rPr>
        <w:t>S’il s’agit d’un cours de 1</w:t>
      </w:r>
      <w:r w:rsidRPr="007E34DB">
        <w:rPr>
          <w:vertAlign w:val="superscript"/>
          <w:lang w:val="fr-CA"/>
        </w:rPr>
        <w:t>re</w:t>
      </w:r>
      <w:r>
        <w:rPr>
          <w:lang w:val="fr-CA"/>
        </w:rPr>
        <w:t xml:space="preserve"> partie en Éducation religieuse, </w:t>
      </w:r>
      <w:r w:rsidRPr="00420236">
        <w:rPr>
          <w:lang w:val="fr-CA"/>
        </w:rPr>
        <w:t xml:space="preserve">la personne chargée de la coordination du cours au conseil scolaire </w:t>
      </w:r>
      <w:r>
        <w:rPr>
          <w:lang w:val="fr-CA"/>
        </w:rPr>
        <w:t xml:space="preserve">catholique, doit présenter </w:t>
      </w:r>
      <w:r w:rsidRPr="00420236">
        <w:rPr>
          <w:lang w:val="fr-CA"/>
        </w:rPr>
        <w:t>à la coordination du</w:t>
      </w:r>
      <w:r w:rsidR="00BB3131" w:rsidRPr="00BB3131">
        <w:rPr>
          <w:lang w:val="fr-CA"/>
        </w:rPr>
        <w:t xml:space="preserve"> </w:t>
      </w:r>
      <w:r w:rsidR="00BB3131" w:rsidRPr="00420236">
        <w:rPr>
          <w:lang w:val="fr-CA"/>
        </w:rPr>
        <w:t>C</w:t>
      </w:r>
      <w:r w:rsidR="00BB3131">
        <w:rPr>
          <w:lang w:val="fr-CA"/>
        </w:rPr>
        <w:t>entre franco</w:t>
      </w:r>
      <w:r>
        <w:rPr>
          <w:lang w:val="fr-CA"/>
        </w:rPr>
        <w:t>, a</w:t>
      </w:r>
      <w:r w:rsidRPr="00420236">
        <w:rPr>
          <w:lang w:val="fr-CA"/>
        </w:rPr>
        <w:t>u plus tard deux semaines après la réception de la copie du dossier, un dossier comportant les documents suivants</w:t>
      </w:r>
      <w:r>
        <w:rPr>
          <w:lang w:val="fr-CA"/>
        </w:rPr>
        <w:t xml:space="preserve"> : </w:t>
      </w:r>
    </w:p>
    <w:p w14:paraId="123D8158" w14:textId="77777777" w:rsidR="00D53306" w:rsidRPr="00420236" w:rsidRDefault="00D53306" w:rsidP="00D53306">
      <w:pPr>
        <w:numPr>
          <w:ilvl w:val="1"/>
          <w:numId w:val="1"/>
        </w:numPr>
        <w:spacing w:line="314" w:lineRule="auto"/>
        <w:ind w:right="271" w:hanging="360"/>
        <w:rPr>
          <w:lang w:val="fr-CA"/>
        </w:rPr>
      </w:pPr>
      <w:r w:rsidRPr="00420236">
        <w:rPr>
          <w:lang w:val="fr-CA"/>
        </w:rPr>
        <w:t xml:space="preserve">Les commentaires de la formatrice ou du formateur au sujet de la demande de la participante ou du participant </w:t>
      </w:r>
    </w:p>
    <w:p w14:paraId="5C97B607" w14:textId="77777777" w:rsidR="00D53306" w:rsidRDefault="00D53306" w:rsidP="00D53306">
      <w:pPr>
        <w:numPr>
          <w:ilvl w:val="1"/>
          <w:numId w:val="1"/>
        </w:numPr>
        <w:spacing w:after="4" w:line="314" w:lineRule="auto"/>
        <w:ind w:right="271" w:hanging="360"/>
        <w:rPr>
          <w:lang w:val="fr-CA"/>
        </w:rPr>
      </w:pPr>
      <w:r w:rsidRPr="00420236">
        <w:rPr>
          <w:lang w:val="fr-CA"/>
        </w:rPr>
        <w:t xml:space="preserve">Le plan du cours ou du module sur lequel porte le travail en cause </w:t>
      </w:r>
    </w:p>
    <w:p w14:paraId="432F1910" w14:textId="77777777" w:rsidR="00D53306" w:rsidRPr="00420236" w:rsidRDefault="00D53306" w:rsidP="00D53306">
      <w:pPr>
        <w:numPr>
          <w:ilvl w:val="1"/>
          <w:numId w:val="1"/>
        </w:numPr>
        <w:spacing w:after="4" w:line="314" w:lineRule="auto"/>
        <w:ind w:right="271" w:hanging="360"/>
        <w:rPr>
          <w:lang w:val="fr-CA"/>
        </w:rPr>
      </w:pPr>
      <w:r w:rsidRPr="00420236">
        <w:rPr>
          <w:lang w:val="fr-CA"/>
        </w:rPr>
        <w:t xml:space="preserve">Les critères d’évaluation de la formatrice ou du formateur tels qu’ils ont été communiqués aux participantes et aux participants </w:t>
      </w:r>
    </w:p>
    <w:p w14:paraId="00E15195" w14:textId="77777777" w:rsidR="00D53306" w:rsidRPr="001C71EB" w:rsidRDefault="00D53306" w:rsidP="00D53306">
      <w:pPr>
        <w:numPr>
          <w:ilvl w:val="1"/>
          <w:numId w:val="1"/>
        </w:numPr>
        <w:spacing w:after="72"/>
        <w:ind w:right="271" w:hanging="360"/>
        <w:rPr>
          <w:lang w:val="fr-CA"/>
        </w:rPr>
      </w:pPr>
      <w:r w:rsidRPr="001C71EB">
        <w:rPr>
          <w:lang w:val="fr-CA"/>
        </w:rPr>
        <w:t>Tout autre document jugé pertinent</w:t>
      </w:r>
      <w:r>
        <w:rPr>
          <w:lang w:val="fr-CA"/>
        </w:rPr>
        <w:t>.</w:t>
      </w:r>
    </w:p>
    <w:p w14:paraId="5F0381A4" w14:textId="77777777" w:rsidR="00D53306" w:rsidRPr="001C71EB" w:rsidRDefault="00D53306" w:rsidP="00D53306">
      <w:pPr>
        <w:spacing w:after="0" w:line="259" w:lineRule="auto"/>
        <w:ind w:left="0" w:firstLine="0"/>
        <w:jc w:val="left"/>
        <w:rPr>
          <w:lang w:val="fr-CA"/>
        </w:rPr>
      </w:pPr>
      <w:r w:rsidRPr="001C71EB">
        <w:rPr>
          <w:lang w:val="fr-CA"/>
        </w:rPr>
        <w:t xml:space="preserve"> </w:t>
      </w:r>
    </w:p>
    <w:p w14:paraId="2491597B" w14:textId="7ABA9049" w:rsidR="00D53306" w:rsidRPr="00420236" w:rsidRDefault="00D53306" w:rsidP="00D53306">
      <w:pPr>
        <w:spacing w:after="114"/>
        <w:ind w:left="355" w:right="271"/>
        <w:rPr>
          <w:lang w:val="fr-CA"/>
        </w:rPr>
      </w:pPr>
      <w:r w:rsidRPr="00420236">
        <w:rPr>
          <w:lang w:val="fr-CA"/>
        </w:rPr>
        <w:t xml:space="preserve">La personne responsable de la coordination des qualifications additionnelles au </w:t>
      </w:r>
      <w:r w:rsidR="00BB3131" w:rsidRPr="00420236">
        <w:rPr>
          <w:lang w:val="fr-CA"/>
        </w:rPr>
        <w:t>C</w:t>
      </w:r>
      <w:r w:rsidR="00BB3131">
        <w:rPr>
          <w:lang w:val="fr-CA"/>
        </w:rPr>
        <w:t xml:space="preserve">entre franco </w:t>
      </w:r>
      <w:r w:rsidRPr="00420236">
        <w:rPr>
          <w:lang w:val="fr-CA"/>
        </w:rPr>
        <w:t xml:space="preserve">nomme une ou deux personnes pour étudier le dossier. </w:t>
      </w:r>
    </w:p>
    <w:p w14:paraId="77228E02" w14:textId="77777777" w:rsidR="00D53306" w:rsidRPr="00420236" w:rsidRDefault="00D53306" w:rsidP="00D53306">
      <w:pPr>
        <w:spacing w:after="96" w:line="259" w:lineRule="auto"/>
        <w:ind w:left="0" w:firstLine="0"/>
        <w:jc w:val="left"/>
        <w:rPr>
          <w:lang w:val="fr-CA"/>
        </w:rPr>
      </w:pPr>
      <w:r w:rsidRPr="00420236">
        <w:rPr>
          <w:b/>
          <w:lang w:val="fr-CA"/>
        </w:rPr>
        <w:t xml:space="preserve"> </w:t>
      </w:r>
    </w:p>
    <w:p w14:paraId="03AEEA20" w14:textId="77777777" w:rsidR="00D53306" w:rsidRPr="00420236" w:rsidRDefault="00D53306" w:rsidP="00D53306">
      <w:pPr>
        <w:pStyle w:val="Titre3"/>
        <w:spacing w:after="111"/>
        <w:ind w:left="-5"/>
        <w:rPr>
          <w:lang w:val="fr-CA"/>
        </w:rPr>
      </w:pPr>
      <w:r w:rsidRPr="00420236">
        <w:rPr>
          <w:lang w:val="fr-CA"/>
        </w:rPr>
        <w:t xml:space="preserve">Étape </w:t>
      </w:r>
      <w:r>
        <w:rPr>
          <w:lang w:val="fr-CA"/>
        </w:rPr>
        <w:t>3</w:t>
      </w:r>
      <w:r w:rsidRPr="00420236">
        <w:rPr>
          <w:lang w:val="fr-CA"/>
        </w:rPr>
        <w:t xml:space="preserve"> </w:t>
      </w:r>
    </w:p>
    <w:p w14:paraId="685889CA" w14:textId="0985081D" w:rsidR="00D53306" w:rsidRPr="00420236" w:rsidRDefault="00D53306" w:rsidP="00D53306">
      <w:pPr>
        <w:spacing w:after="114"/>
        <w:ind w:left="705" w:right="271" w:hanging="360"/>
        <w:rPr>
          <w:lang w:val="fr-CA"/>
        </w:rPr>
      </w:pPr>
      <w:r w:rsidRPr="00420236">
        <w:rPr>
          <w:rFonts w:ascii="Segoe UI Symbol" w:eastAsia="Segoe UI Symbol" w:hAnsi="Segoe UI Symbol" w:cs="Segoe UI Symbol"/>
          <w:lang w:val="fr-CA"/>
        </w:rPr>
        <w:t>•</w:t>
      </w:r>
      <w:r w:rsidRPr="00420236">
        <w:rPr>
          <w:rFonts w:ascii="Arial" w:eastAsia="Arial" w:hAnsi="Arial" w:cs="Arial"/>
          <w:lang w:val="fr-CA"/>
        </w:rPr>
        <w:t xml:space="preserve"> </w:t>
      </w:r>
      <w:r>
        <w:rPr>
          <w:rFonts w:ascii="Arial" w:eastAsia="Arial" w:hAnsi="Arial" w:cs="Arial"/>
          <w:lang w:val="fr-CA"/>
        </w:rPr>
        <w:tab/>
      </w:r>
      <w:r w:rsidRPr="00420236">
        <w:rPr>
          <w:lang w:val="fr-CA"/>
        </w:rPr>
        <w:t>À la suite de</w:t>
      </w:r>
      <w:r>
        <w:rPr>
          <w:lang w:val="fr-CA"/>
        </w:rPr>
        <w:t xml:space="preserve"> cette analyse de dossier</w:t>
      </w:r>
      <w:r w:rsidRPr="00420236">
        <w:rPr>
          <w:lang w:val="fr-CA"/>
        </w:rPr>
        <w:t xml:space="preserve">, la direction de la formation professionnelle du </w:t>
      </w:r>
      <w:r w:rsidR="00BB3131" w:rsidRPr="00420236">
        <w:rPr>
          <w:lang w:val="fr-CA"/>
        </w:rPr>
        <w:t>C</w:t>
      </w:r>
      <w:r w:rsidR="00BB3131">
        <w:rPr>
          <w:lang w:val="fr-CA"/>
        </w:rPr>
        <w:t xml:space="preserve">entre franco </w:t>
      </w:r>
      <w:r w:rsidRPr="00420236">
        <w:rPr>
          <w:lang w:val="fr-CA"/>
        </w:rPr>
        <w:t>achemine sa décision, par écrit, à la p</w:t>
      </w:r>
      <w:r>
        <w:rPr>
          <w:lang w:val="fr-CA"/>
        </w:rPr>
        <w:t xml:space="preserve">ersonne qui a fait appel </w:t>
      </w:r>
      <w:r w:rsidRPr="00420236">
        <w:rPr>
          <w:lang w:val="fr-CA"/>
        </w:rPr>
        <w:t xml:space="preserve">et à la personne chargée de la coordination du cours au conseil scolaire. Cette décision est finale et sans appel. </w:t>
      </w:r>
    </w:p>
    <w:p w14:paraId="38CD79D5" w14:textId="52E97C7D" w:rsidR="004D6E5F" w:rsidRPr="00D53306" w:rsidRDefault="004D6E5F" w:rsidP="00D53306">
      <w:r w:rsidRPr="00D53306">
        <w:t xml:space="preserve"> </w:t>
      </w:r>
    </w:p>
    <w:sectPr w:rsidR="004D6E5F" w:rsidRPr="00D533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6AF"/>
    <w:multiLevelType w:val="hybridMultilevel"/>
    <w:tmpl w:val="227C38CC"/>
    <w:lvl w:ilvl="0" w:tplc="4FE0C0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F2357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1C983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3CB30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B04A5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F0E90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6DC7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72754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6C97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8B"/>
    <w:rsid w:val="000264C6"/>
    <w:rsid w:val="000C0160"/>
    <w:rsid w:val="00212AB4"/>
    <w:rsid w:val="002C2065"/>
    <w:rsid w:val="00304D4D"/>
    <w:rsid w:val="003116B6"/>
    <w:rsid w:val="003A71E2"/>
    <w:rsid w:val="003B18D0"/>
    <w:rsid w:val="003C4031"/>
    <w:rsid w:val="00437CB8"/>
    <w:rsid w:val="004D6E5F"/>
    <w:rsid w:val="004E7511"/>
    <w:rsid w:val="00545186"/>
    <w:rsid w:val="00551104"/>
    <w:rsid w:val="00571152"/>
    <w:rsid w:val="005B2581"/>
    <w:rsid w:val="006228BC"/>
    <w:rsid w:val="006E725F"/>
    <w:rsid w:val="00764302"/>
    <w:rsid w:val="00967CB5"/>
    <w:rsid w:val="009A4F87"/>
    <w:rsid w:val="00A46EAA"/>
    <w:rsid w:val="00AE2138"/>
    <w:rsid w:val="00B3648B"/>
    <w:rsid w:val="00B40F40"/>
    <w:rsid w:val="00B70A2E"/>
    <w:rsid w:val="00BB3131"/>
    <w:rsid w:val="00C53B4F"/>
    <w:rsid w:val="00D53306"/>
    <w:rsid w:val="00E040DC"/>
    <w:rsid w:val="00E66806"/>
    <w:rsid w:val="00ED1A4A"/>
    <w:rsid w:val="00EE57BE"/>
    <w:rsid w:val="00EF3EAD"/>
    <w:rsid w:val="00F61393"/>
    <w:rsid w:val="00FC55B8"/>
    <w:rsid w:val="738FA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C6A8"/>
  <w15:chartTrackingRefBased/>
  <w15:docId w15:val="{1C6A550F-6226-4F67-83EC-65E7EC1F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648B"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Titre2">
    <w:name w:val="heading 2"/>
    <w:next w:val="Normal"/>
    <w:link w:val="Titre2Car"/>
    <w:uiPriority w:val="9"/>
    <w:unhideWhenUsed/>
    <w:qFormat/>
    <w:rsid w:val="00B3648B"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Titre3">
    <w:name w:val="heading 3"/>
    <w:next w:val="Normal"/>
    <w:link w:val="Titre3Car"/>
    <w:uiPriority w:val="9"/>
    <w:unhideWhenUsed/>
    <w:qFormat/>
    <w:rsid w:val="00B3648B"/>
    <w:pPr>
      <w:keepNext/>
      <w:keepLines/>
      <w:spacing w:after="3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3648B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Titre3Car">
    <w:name w:val="Titre 3 Car"/>
    <w:basedOn w:val="Policepardfaut"/>
    <w:link w:val="Titre3"/>
    <w:rsid w:val="00B3648B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Paragraphedeliste">
    <w:name w:val="List Paragraph"/>
    <w:basedOn w:val="Normal"/>
    <w:uiPriority w:val="34"/>
    <w:qFormat/>
    <w:rsid w:val="004D6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_to_azure xmlns="f8d61587-3345-449e-8c65-48f26a069044">Published</Pub_to_azur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62EDF372DDD42B595A56A49A3CC31" ma:contentTypeVersion="10" ma:contentTypeDescription="Create a new document." ma:contentTypeScope="" ma:versionID="ad205d9573260386e16e31fc36cb168b">
  <xsd:schema xmlns:xsd="http://www.w3.org/2001/XMLSchema" xmlns:xs="http://www.w3.org/2001/XMLSchema" xmlns:p="http://schemas.microsoft.com/office/2006/metadata/properties" xmlns:ns2="f8d61587-3345-449e-8c65-48f26a069044" xmlns:ns3="2149e63e-ab3b-4631-b2b2-6a765176246c" targetNamespace="http://schemas.microsoft.com/office/2006/metadata/properties" ma:root="true" ma:fieldsID="aa830b35678c65d5f6cbb8591047d6c2" ns2:_="" ns3:_="">
    <xsd:import namespace="f8d61587-3345-449e-8c65-48f26a069044"/>
    <xsd:import namespace="2149e63e-ab3b-4631-b2b2-6a765176246c"/>
    <xsd:element name="properties">
      <xsd:complexType>
        <xsd:sequence>
          <xsd:element name="documentManagement">
            <xsd:complexType>
              <xsd:all>
                <xsd:element ref="ns2:Pub_to_azur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1587-3345-449e-8c65-48f26a069044" elementFormDefault="qualified">
    <xsd:import namespace="http://schemas.microsoft.com/office/2006/documentManagement/types"/>
    <xsd:import namespace="http://schemas.microsoft.com/office/infopath/2007/PartnerControls"/>
    <xsd:element name="Pub_to_azure" ma:index="8" nillable="true" ma:displayName="Pub_to_azure" ma:default="Published" ma:format="Dropdown" ma:indexed="true" ma:internalName="Pub_to_azure">
      <xsd:simpleType>
        <xsd:restriction base="dms:Choice">
          <xsd:enumeration value="New"/>
          <xsd:enumeration value="Published"/>
          <xsd:enumeration value="Unpublished"/>
          <xsd:enumeration value="Unpublished/delet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e63e-ab3b-4631-b2b2-6a7651762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10B0D-8859-4FF7-8DF3-9BC356B94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9570CB-D14F-40E3-937B-1CB958691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33278-2289-4AEE-9D67-3BA7136517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Dicaire-Trottier</dc:creator>
  <cp:keywords/>
  <dc:description/>
  <cp:lastModifiedBy>Cécile Dicaire-Trottier</cp:lastModifiedBy>
  <cp:revision>9</cp:revision>
  <dcterms:created xsi:type="dcterms:W3CDTF">2017-04-10T18:27:00Z</dcterms:created>
  <dcterms:modified xsi:type="dcterms:W3CDTF">2019-09-23T13:39:00Z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0x01010033962EDF372DDD42B595A56A49A3CC31</vt:lpwstr>
  </property>
</Properties>
</file>